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D6" w:rsidRDefault="000B4675" w:rsidP="000B4675">
      <w:pPr>
        <w:spacing w:before="240"/>
        <w:rPr>
          <w:sz w:val="44"/>
          <w:szCs w:val="44"/>
        </w:rPr>
      </w:pPr>
      <w:r w:rsidRPr="000B4675">
        <w:rPr>
          <w:sz w:val="44"/>
          <w:szCs w:val="44"/>
        </w:rPr>
        <w:t>A bányakincsek</w:t>
      </w:r>
      <w:r>
        <w:rPr>
          <w:sz w:val="44"/>
          <w:szCs w:val="44"/>
        </w:rPr>
        <w:t>et a király tulajdonának tekinti</w:t>
      </w:r>
      <w:r w:rsidRPr="000B4675">
        <w:rPr>
          <w:sz w:val="44"/>
          <w:szCs w:val="44"/>
        </w:rPr>
        <w:t>k, de…</w:t>
      </w:r>
    </w:p>
    <w:p w:rsidR="00525D57" w:rsidRPr="00811867" w:rsidRDefault="00811867" w:rsidP="00811867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0B4675" w:rsidRDefault="000B4675" w:rsidP="000B4675">
      <w:pPr>
        <w:spacing w:before="240"/>
        <w:rPr>
          <w:sz w:val="44"/>
          <w:szCs w:val="44"/>
        </w:rPr>
      </w:pPr>
      <w:r>
        <w:rPr>
          <w:sz w:val="44"/>
          <w:szCs w:val="44"/>
        </w:rPr>
        <w:t>az ország területének nagy része már magánbirtok, ezért…</w:t>
      </w:r>
    </w:p>
    <w:p w:rsidR="00811867" w:rsidRPr="00811867" w:rsidRDefault="00811867" w:rsidP="00811867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0B4675" w:rsidRDefault="000B4675" w:rsidP="000B4675">
      <w:pPr>
        <w:spacing w:before="240"/>
        <w:rPr>
          <w:sz w:val="44"/>
          <w:szCs w:val="44"/>
        </w:rPr>
      </w:pPr>
      <w:r>
        <w:rPr>
          <w:sz w:val="44"/>
          <w:szCs w:val="44"/>
        </w:rPr>
        <w:t>a birtokokat, ahol nemesércet találnak, el kell cserélni a királlyal, emiatt…</w:t>
      </w:r>
    </w:p>
    <w:p w:rsidR="00811867" w:rsidRPr="00811867" w:rsidRDefault="00811867" w:rsidP="00811867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0B4675" w:rsidRDefault="000B4675" w:rsidP="000B4675">
      <w:pPr>
        <w:spacing w:before="240"/>
        <w:rPr>
          <w:sz w:val="44"/>
          <w:szCs w:val="44"/>
        </w:rPr>
      </w:pPr>
      <w:r>
        <w:rPr>
          <w:sz w:val="44"/>
          <w:szCs w:val="44"/>
        </w:rPr>
        <w:t>a birtokosok nem érdekeltek a feltárásban, ennek következtében…</w:t>
      </w:r>
    </w:p>
    <w:p w:rsidR="00811867" w:rsidRPr="00811867" w:rsidRDefault="00811867" w:rsidP="00811867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0B4675" w:rsidRDefault="000B4675" w:rsidP="000B4675">
      <w:pPr>
        <w:spacing w:before="240"/>
        <w:rPr>
          <w:sz w:val="44"/>
          <w:szCs w:val="44"/>
        </w:rPr>
      </w:pPr>
      <w:r>
        <w:rPr>
          <w:sz w:val="44"/>
          <w:szCs w:val="44"/>
        </w:rPr>
        <w:t>a király jelentős jövedelemtől esik el. Ennek megváltoztatása érdekében</w:t>
      </w:r>
      <w:r w:rsidR="00945555">
        <w:rPr>
          <w:sz w:val="44"/>
          <w:szCs w:val="44"/>
        </w:rPr>
        <w:t>…</w:t>
      </w:r>
    </w:p>
    <w:p w:rsidR="00811867" w:rsidRPr="00811867" w:rsidRDefault="00811867" w:rsidP="00811867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0B4675" w:rsidRDefault="00945555" w:rsidP="000B4675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I. </w:t>
      </w:r>
      <w:bookmarkStart w:id="0" w:name="_GoBack"/>
      <w:bookmarkEnd w:id="0"/>
      <w:r w:rsidR="000B4675">
        <w:rPr>
          <w:sz w:val="44"/>
          <w:szCs w:val="44"/>
        </w:rPr>
        <w:t xml:space="preserve">Károly megszünteti a kötelező birtokcserét, és </w:t>
      </w:r>
    </w:p>
    <w:p w:rsidR="000B4675" w:rsidRDefault="000B4675" w:rsidP="000B4675">
      <w:pPr>
        <w:spacing w:before="240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bánya jövedelméből részt enged a birtokosnak.</w:t>
      </w:r>
      <w:r w:rsidR="00945555">
        <w:rPr>
          <w:sz w:val="44"/>
          <w:szCs w:val="44"/>
        </w:rPr>
        <w:t xml:space="preserve"> </w:t>
      </w:r>
      <w:r w:rsidR="00945555" w:rsidRPr="00945555">
        <w:rPr>
          <w:sz w:val="44"/>
          <w:szCs w:val="44"/>
        </w:rPr>
        <w:t>Így a bányászok álta</w:t>
      </w:r>
      <w:r w:rsidR="00945555">
        <w:rPr>
          <w:sz w:val="44"/>
          <w:szCs w:val="44"/>
        </w:rPr>
        <w:t>l a királynak fizetett bányabér</w:t>
      </w:r>
      <w:r w:rsidR="00945555" w:rsidRPr="00945555">
        <w:rPr>
          <w:sz w:val="44"/>
          <w:szCs w:val="44"/>
        </w:rPr>
        <w:t xml:space="preserve"> </w:t>
      </w:r>
    </w:p>
    <w:p w:rsidR="00811867" w:rsidRDefault="00811867" w:rsidP="00811867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525D57" w:rsidRDefault="00945555" w:rsidP="00811867">
      <w:pPr>
        <w:spacing w:before="240"/>
        <w:rPr>
          <w:sz w:val="44"/>
          <w:szCs w:val="44"/>
        </w:rPr>
      </w:pPr>
      <w:proofErr w:type="gramStart"/>
      <w:r w:rsidRPr="00945555">
        <w:rPr>
          <w:sz w:val="44"/>
          <w:szCs w:val="44"/>
        </w:rPr>
        <w:t>az</w:t>
      </w:r>
      <w:proofErr w:type="gramEnd"/>
      <w:r w:rsidRPr="00945555">
        <w:rPr>
          <w:sz w:val="44"/>
          <w:szCs w:val="44"/>
        </w:rPr>
        <w:t xml:space="preserve"> </w:t>
      </w:r>
      <w:proofErr w:type="spellStart"/>
      <w:r w:rsidRPr="00945555">
        <w:rPr>
          <w:sz w:val="44"/>
          <w:szCs w:val="44"/>
        </w:rPr>
        <w:t>urbura</w:t>
      </w:r>
      <w:proofErr w:type="spellEnd"/>
      <w:r w:rsidRPr="00945555">
        <w:rPr>
          <w:sz w:val="44"/>
          <w:szCs w:val="44"/>
        </w:rPr>
        <w:t xml:space="preserve"> mértéke megnő, és a király és a birtokosok is jól járnak – mind a birtokos, mind az uralkodó bevételei nőnek.</w:t>
      </w:r>
      <w:r>
        <w:rPr>
          <w:sz w:val="44"/>
          <w:szCs w:val="44"/>
        </w:rPr>
        <w:t xml:space="preserve"> Egy </w:t>
      </w:r>
      <w:proofErr w:type="spellStart"/>
      <w:r>
        <w:rPr>
          <w:sz w:val="44"/>
          <w:szCs w:val="44"/>
        </w:rPr>
        <w:t>egy</w:t>
      </w:r>
      <w:proofErr w:type="spellEnd"/>
      <w:r>
        <w:rPr>
          <w:sz w:val="44"/>
          <w:szCs w:val="44"/>
        </w:rPr>
        <w:t xml:space="preserve"> valódi </w:t>
      </w:r>
      <w:proofErr w:type="spellStart"/>
      <w:r>
        <w:rPr>
          <w:sz w:val="44"/>
          <w:szCs w:val="44"/>
        </w:rPr>
        <w:t>win</w:t>
      </w:r>
      <w:proofErr w:type="spell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win</w:t>
      </w:r>
      <w:proofErr w:type="spellEnd"/>
      <w:r>
        <w:rPr>
          <w:sz w:val="44"/>
          <w:szCs w:val="44"/>
        </w:rPr>
        <w:t>-helyzet: mindenki jól jár:</w:t>
      </w:r>
    </w:p>
    <w:p w:rsidR="00945555" w:rsidRDefault="00945555" w:rsidP="00945555">
      <w:pPr>
        <w:spacing w:before="240"/>
        <w:rPr>
          <w:sz w:val="20"/>
          <w:szCs w:val="20"/>
        </w:rPr>
      </w:pPr>
      <w:r w:rsidRPr="00811867">
        <w:rPr>
          <w:sz w:val="20"/>
          <w:szCs w:val="20"/>
        </w:rPr>
        <w:t>- - - - - - - - - - - - -- - - - - - - - - - - - -- - - - - - - - - - - - - -- - - - - - - - - - - - -- - - - - - - - - - - - -- - - - - - - - - - - -- - - - - - - - - - - -</w:t>
      </w:r>
    </w:p>
    <w:p w:rsidR="00945555" w:rsidRPr="000B4675" w:rsidRDefault="00945555" w:rsidP="00811867">
      <w:pPr>
        <w:spacing w:before="240"/>
        <w:rPr>
          <w:sz w:val="44"/>
          <w:szCs w:val="44"/>
        </w:rPr>
      </w:pPr>
      <w:r>
        <w:rPr>
          <w:sz w:val="44"/>
          <w:szCs w:val="44"/>
        </w:rPr>
        <w:t>A megnövekedett bevétel miatt a király hatalma nő, de a birtokosok is meg tudják erősíteni befolyásukat a familiárisaikból szervezett katonai kíséret segítségével.</w:t>
      </w:r>
    </w:p>
    <w:sectPr w:rsidR="00945555" w:rsidRPr="000B4675" w:rsidSect="00945555">
      <w:pgSz w:w="11906" w:h="16838"/>
      <w:pgMar w:top="0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3FD"/>
    <w:multiLevelType w:val="hybridMultilevel"/>
    <w:tmpl w:val="B0B0CD1A"/>
    <w:lvl w:ilvl="0" w:tplc="17AEA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75"/>
    <w:rsid w:val="000B4675"/>
    <w:rsid w:val="0011067D"/>
    <w:rsid w:val="00217E8D"/>
    <w:rsid w:val="00525D57"/>
    <w:rsid w:val="007F5A56"/>
    <w:rsid w:val="00811867"/>
    <w:rsid w:val="00945555"/>
    <w:rsid w:val="00C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AEA"/>
  <w15:chartTrackingRefBased/>
  <w15:docId w15:val="{A6484EAF-259E-46A5-A8D2-A0767EE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8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Márta</dc:creator>
  <cp:keywords/>
  <dc:description/>
  <cp:lastModifiedBy>install</cp:lastModifiedBy>
  <cp:revision>4</cp:revision>
  <cp:lastPrinted>2019-10-14T09:27:00Z</cp:lastPrinted>
  <dcterms:created xsi:type="dcterms:W3CDTF">2017-10-07T20:44:00Z</dcterms:created>
  <dcterms:modified xsi:type="dcterms:W3CDTF">2019-10-14T09:27:00Z</dcterms:modified>
</cp:coreProperties>
</file>